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37" w:rsidRDefault="00082137" w:rsidP="00082137">
      <w:r>
        <w:rPr>
          <w:noProof/>
        </w:rPr>
        <mc:AlternateContent>
          <mc:Choice Requires="wps">
            <w:drawing>
              <wp:inline distT="0" distB="0" distL="0" distR="0">
                <wp:extent cx="4800600" cy="342900"/>
                <wp:effectExtent l="0" t="8255" r="38100" b="39370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DCD36"/>
                        </a:solidFill>
                        <a:ln>
                          <a:noFill/>
                        </a:ln>
                        <a:effectLst>
                          <a:outerShdw dist="5388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137" w:rsidRPr="001F6211" w:rsidRDefault="00082137" w:rsidP="00082137">
                            <w:pPr>
                              <w:rPr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Transport Supervisor, Cannock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" o:spid="_x0000_s1026" style="width:378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745AIAANkFAAAOAAAAZHJzL2Uyb0RvYy54bWysVN9v0zAQfkfif7D83uXH0rSJlk5bSxHS&#10;gGkD8ezGTmNw7GC7TQbif+fspF3LXhCilSKffT5/3913d3XdNwLtmTZcyQJHFyFGTJaKcrkt8OdP&#10;68kcI2OJpEQoyQr8xAy+Xrx+ddW1OYtVrQRlGkEQafKuLXBtbZsHgSlr1hBzoVom4bBSuiEWTL0N&#10;qCYdRG9EEIdhGnRK01arkhkDu6vhEC98/Kpipf1YVYZZJAoM2Kz/av/duG+wuCL5VpO25uUIg/wD&#10;ioZwCY8eQ62IJWin+YtQDS+1MqqyF6VqAlVVvGSeA7CJwj/YPNakZZ4LJMe0xzSZ/xe2/LC/14hT&#10;qB1GkjRQoge1k5RR9ADJI3IrGIpcmrrW5OD92N5rR9S0d6r8ZpBUyxq82I3WqqsZoQDO+wdnF5xh&#10;4CradO8VhVfIziqfsb7SjQsIuUC9L8zTsTCst6iEzWQOpQ6hfiWcXSZxBmuAFJD8cLvVxr5lqkFu&#10;UWDtODgC/gmyvzPWV4eOHAn9ilHVCKj1nggUpWk6GyOOzhD7ENPTVYLTNRfCG3q7WQqN4GqBb1fL&#10;1WU6XjanbkI6Z6nctQHtsMO8LkdIameZfqxphyh3yKeX83mMwQCRxrPQ/TAiYgvdVVqNkVb2C7e1&#10;l4bL0ws889D9B96ircmAcuoDDSjMAN/n7/i8t86QQfJHjK4MXsw/syhOwts4m6zT+WySrJPpJJuF&#10;80kYZbdZGiZZslr/cm9HSV5zSpm845IdGitK/k64Y4sPLeFbC3UFzqbxdKB7muSRzMDSp+sgjbNa&#10;eEEAfZI7jb6R1K8t4WJYB+eIh2z0IBrQwSERXtFOxEMz2H7TQxSn7I2iT6BtqI0XMMxDWNRK/8Co&#10;g9lSYPN9RzTDSLyT0B9ZlCRuGHkjmc5iMPTpyeb0hMgSQhXYgg78cmmHAbZrNd/W8FLk0yLVDfRU&#10;xa2r8jOq0YD54cmMs84NqFPbez1P5MVvAAAA//8DAFBLAwQUAAYACAAAACEAnXOCwNoAAAAEAQAA&#10;DwAAAGRycy9kb3ducmV2LnhtbEyPT0sDMRDF74LfIYzgzWYVW2XdbCmCRSxY7L/zdDNuVpPJkqTt&#10;+u2NXvTy4PGG935TTQdnxZFC7DwruB4VIIgbrztuFWzWT1f3IGJC1mg9k4IvijCtz88qLLU/8Rsd&#10;V6kVuYRjiQpMSn0pZWwMOYwj3xPn7N0Hhynb0Eod8JTLnZU3RTGRDjvOCwZ7ejTUfK4OTkGz3c1f&#10;X5bPuDOz+dp3HwuLi6DU5cUwewCRaEh/x/CDn9Ghzkx7f2AdhVWQH0m/mrO78STbvYLxbQGyruR/&#10;+PobAAD//wMAUEsBAi0AFAAGAAgAAAAhALaDOJL+AAAA4QEAABMAAAAAAAAAAAAAAAAAAAAAAFtD&#10;b250ZW50X1R5cGVzXS54bWxQSwECLQAUAAYACAAAACEAOP0h/9YAAACUAQAACwAAAAAAAAAAAAAA&#10;AAAvAQAAX3JlbHMvLnJlbHNQSwECLQAUAAYACAAAACEAWGRe+OQCAADZBQAADgAAAAAAAAAAAAAA&#10;AAAuAgAAZHJzL2Uyb0RvYy54bWxQSwECLQAUAAYACAAAACEAnXOCwNoAAAAEAQAADwAAAAAAAAAA&#10;AAAAAAA+BQAAZHJzL2Rvd25yZXYueG1sUEsFBgAAAAAEAAQA8wAAAEUGAAAAAA==&#10;" fillcolor="#bdcd36" stroked="f">
                <v:shadow on="t" opacity=".5" offset="3pt,3pt"/>
                <v:textbox>
                  <w:txbxContent>
                    <w:p w:rsidR="00082137" w:rsidRPr="001F6211" w:rsidRDefault="00082137" w:rsidP="00082137">
                      <w:pPr>
                        <w:rPr>
                          <w:color w:val="FFFFFF"/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Transport Supervisor, Cannock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page5"/>
      <w:bookmarkEnd w:id="0"/>
    </w:p>
    <w:p w:rsidR="00082137" w:rsidRDefault="00082137" w:rsidP="00082137"/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5637"/>
        <w:gridCol w:w="360"/>
        <w:gridCol w:w="99"/>
        <w:gridCol w:w="515"/>
        <w:gridCol w:w="3960"/>
        <w:gridCol w:w="61"/>
      </w:tblGrid>
      <w:tr w:rsidR="00082137" w:rsidRPr="00334ACF" w:rsidTr="00082137">
        <w:trPr>
          <w:gridBefore w:val="1"/>
          <w:wBefore w:w="409" w:type="dxa"/>
        </w:trPr>
        <w:tc>
          <w:tcPr>
            <w:tcW w:w="6611" w:type="dxa"/>
            <w:gridSpan w:val="4"/>
            <w:shd w:val="clear" w:color="auto" w:fill="auto"/>
          </w:tcPr>
          <w:p w:rsidR="00082137" w:rsidRPr="00334ACF" w:rsidRDefault="00082137" w:rsidP="00A60223">
            <w:r w:rsidRPr="00334ACF">
              <w:t xml:space="preserve">Job Title: </w:t>
            </w:r>
            <w:r>
              <w:t>Transport Supervisor</w:t>
            </w:r>
          </w:p>
        </w:tc>
        <w:tc>
          <w:tcPr>
            <w:tcW w:w="4021" w:type="dxa"/>
            <w:gridSpan w:val="2"/>
            <w:shd w:val="clear" w:color="auto" w:fill="auto"/>
          </w:tcPr>
          <w:p w:rsidR="00082137" w:rsidRPr="00334ACF" w:rsidRDefault="00082137" w:rsidP="00A60223">
            <w:r>
              <w:t>Reference:</w:t>
            </w:r>
          </w:p>
        </w:tc>
      </w:tr>
      <w:tr w:rsidR="00082137" w:rsidRPr="00334ACF" w:rsidTr="00082137">
        <w:trPr>
          <w:gridBefore w:val="1"/>
          <w:wBefore w:w="409" w:type="dxa"/>
        </w:trPr>
        <w:tc>
          <w:tcPr>
            <w:tcW w:w="6611" w:type="dxa"/>
            <w:gridSpan w:val="4"/>
            <w:shd w:val="clear" w:color="auto" w:fill="auto"/>
          </w:tcPr>
          <w:p w:rsidR="00082137" w:rsidRPr="00334ACF" w:rsidRDefault="00082137" w:rsidP="00A60223">
            <w:r w:rsidRPr="00334ACF">
              <w:t>Department: Transport</w:t>
            </w:r>
          </w:p>
        </w:tc>
        <w:tc>
          <w:tcPr>
            <w:tcW w:w="4021" w:type="dxa"/>
            <w:gridSpan w:val="2"/>
            <w:shd w:val="clear" w:color="auto" w:fill="auto"/>
          </w:tcPr>
          <w:p w:rsidR="00082137" w:rsidRPr="00334ACF" w:rsidRDefault="006B1BEA" w:rsidP="00082137">
            <w:r>
              <w:t>Hours: 48</w:t>
            </w:r>
            <w:r w:rsidR="00082137">
              <w:t xml:space="preserve"> per week</w:t>
            </w:r>
            <w:r>
              <w:t xml:space="preserve"> / Salary: £25k - £30k DOE</w:t>
            </w:r>
          </w:p>
        </w:tc>
      </w:tr>
      <w:tr w:rsidR="00082137" w:rsidRPr="00334ACF" w:rsidTr="00082137">
        <w:trPr>
          <w:gridBefore w:val="1"/>
          <w:wBefore w:w="409" w:type="dxa"/>
        </w:trPr>
        <w:tc>
          <w:tcPr>
            <w:tcW w:w="6611" w:type="dxa"/>
            <w:gridSpan w:val="4"/>
            <w:shd w:val="clear" w:color="auto" w:fill="auto"/>
          </w:tcPr>
          <w:p w:rsidR="00082137" w:rsidRPr="00334ACF" w:rsidRDefault="00082137" w:rsidP="00082137">
            <w:r w:rsidRPr="00334ACF">
              <w:t xml:space="preserve">Location:  </w:t>
            </w:r>
            <w:r>
              <w:t>Cannock depot</w:t>
            </w:r>
          </w:p>
        </w:tc>
        <w:tc>
          <w:tcPr>
            <w:tcW w:w="4021" w:type="dxa"/>
            <w:gridSpan w:val="2"/>
            <w:shd w:val="clear" w:color="auto" w:fill="auto"/>
          </w:tcPr>
          <w:p w:rsidR="00082137" w:rsidRPr="00334ACF" w:rsidRDefault="00082137" w:rsidP="00A60223">
            <w:r w:rsidRPr="00334ACF">
              <w:t xml:space="preserve">Grade: </w:t>
            </w:r>
            <w:r>
              <w:t>6</w:t>
            </w:r>
          </w:p>
        </w:tc>
      </w:tr>
      <w:tr w:rsidR="00082137" w:rsidRPr="00334ACF" w:rsidTr="00082137">
        <w:trPr>
          <w:gridBefore w:val="1"/>
          <w:wBefore w:w="409" w:type="dxa"/>
        </w:trPr>
        <w:tc>
          <w:tcPr>
            <w:tcW w:w="10632" w:type="dxa"/>
            <w:gridSpan w:val="6"/>
            <w:shd w:val="clear" w:color="auto" w:fill="auto"/>
          </w:tcPr>
          <w:p w:rsidR="00082137" w:rsidRPr="00334ACF" w:rsidRDefault="00082137" w:rsidP="00082137">
            <w:r w:rsidRPr="00334ACF">
              <w:t xml:space="preserve">Reporting to: </w:t>
            </w:r>
            <w:r>
              <w:t>John Kerr Transport Manager</w:t>
            </w:r>
          </w:p>
        </w:tc>
      </w:tr>
      <w:tr w:rsidR="00082137" w:rsidRPr="00334ACF" w:rsidTr="00082137">
        <w:trPr>
          <w:gridBefore w:val="1"/>
          <w:wBefore w:w="409" w:type="dxa"/>
          <w:trHeight w:val="503"/>
        </w:trPr>
        <w:tc>
          <w:tcPr>
            <w:tcW w:w="10632" w:type="dxa"/>
            <w:gridSpan w:val="6"/>
            <w:shd w:val="clear" w:color="auto" w:fill="auto"/>
          </w:tcPr>
          <w:p w:rsidR="00082137" w:rsidRPr="00334ACF" w:rsidRDefault="00082137" w:rsidP="00D91E80">
            <w:pPr>
              <w:jc w:val="both"/>
            </w:pPr>
            <w:r w:rsidRPr="00A84234">
              <w:t xml:space="preserve">Benefits: pension, </w:t>
            </w:r>
            <w:r>
              <w:t>25</w:t>
            </w:r>
            <w:r w:rsidRPr="00A84234">
              <w:t xml:space="preserve"> </w:t>
            </w:r>
            <w:r>
              <w:t>days leave</w:t>
            </w:r>
            <w:r w:rsidRPr="00A84234">
              <w:t xml:space="preserve"> per year (</w:t>
            </w:r>
            <w:r>
              <w:t>plus</w:t>
            </w:r>
            <w:r w:rsidRPr="00A84234">
              <w:t xml:space="preserve"> public holidays), healthcare cash plan, childcare vouchers, personal accident insurance, employee discounts, free parking</w:t>
            </w:r>
            <w:r w:rsidR="003B080E">
              <w:t xml:space="preserve"> and much more</w:t>
            </w:r>
            <w:r w:rsidRPr="00A84234">
              <w:t>.</w:t>
            </w:r>
          </w:p>
        </w:tc>
      </w:tr>
      <w:tr w:rsidR="00082137" w:rsidRPr="00257338" w:rsidTr="00082137">
        <w:trPr>
          <w:gridBefore w:val="1"/>
          <w:wBefore w:w="409" w:type="dxa"/>
          <w:trHeight w:val="10064"/>
        </w:trPr>
        <w:tc>
          <w:tcPr>
            <w:tcW w:w="10632" w:type="dxa"/>
            <w:gridSpan w:val="6"/>
            <w:shd w:val="clear" w:color="auto" w:fill="auto"/>
          </w:tcPr>
          <w:p w:rsidR="00082137" w:rsidRPr="00082137" w:rsidRDefault="00082137" w:rsidP="00A60223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D91E80" w:rsidRDefault="003B080E" w:rsidP="00A60223">
            <w:pPr>
              <w:jc w:val="both"/>
              <w:rPr>
                <w:rFonts w:cs="Arial"/>
                <w:szCs w:val="22"/>
              </w:rPr>
            </w:pPr>
            <w:r w:rsidRPr="003B080E">
              <w:rPr>
                <w:rFonts w:cs="Arial"/>
                <w:b/>
                <w:szCs w:val="22"/>
              </w:rPr>
              <w:t>The Role:</w:t>
            </w:r>
            <w:r>
              <w:rPr>
                <w:rFonts w:cs="Arial"/>
                <w:szCs w:val="22"/>
              </w:rPr>
              <w:t xml:space="preserve"> </w:t>
            </w:r>
          </w:p>
          <w:p w:rsidR="003B080E" w:rsidRDefault="003B080E" w:rsidP="00A60223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We are excited to be recruiting for </w:t>
            </w:r>
            <w:r w:rsidR="00D91E80">
              <w:rPr>
                <w:rFonts w:cs="Arial"/>
                <w:szCs w:val="22"/>
              </w:rPr>
              <w:t xml:space="preserve">a </w:t>
            </w:r>
            <w:r>
              <w:rPr>
                <w:rFonts w:cs="Arial"/>
                <w:szCs w:val="22"/>
              </w:rPr>
              <w:t xml:space="preserve">Transport Supervisor to join our team. We are looking for </w:t>
            </w:r>
            <w:r w:rsidR="00D91E80">
              <w:rPr>
                <w:rFonts w:cs="Arial"/>
                <w:szCs w:val="22"/>
              </w:rPr>
              <w:t xml:space="preserve">a </w:t>
            </w:r>
            <w:r>
              <w:rPr>
                <w:rFonts w:cs="Arial"/>
                <w:szCs w:val="22"/>
              </w:rPr>
              <w:t xml:space="preserve">dynamic and passionate individual to bring fresh leadership concepts to our team. We want </w:t>
            </w:r>
            <w:r w:rsidR="00B069CC">
              <w:rPr>
                <w:rFonts w:cs="Arial"/>
                <w:szCs w:val="22"/>
              </w:rPr>
              <w:t>the role</w:t>
            </w:r>
            <w:r>
              <w:rPr>
                <w:rFonts w:cs="Arial"/>
                <w:szCs w:val="22"/>
              </w:rPr>
              <w:t xml:space="preserve"> to drive forward improvements in order to provide the best service possible to our customers, coupled with high levels of employee engagement. We need</w:t>
            </w:r>
            <w:r w:rsidR="00B069CC">
              <w:rPr>
                <w:rFonts w:cs="Arial"/>
                <w:szCs w:val="22"/>
              </w:rPr>
              <w:t xml:space="preserve"> an</w:t>
            </w:r>
            <w:r>
              <w:rPr>
                <w:rFonts w:cs="Arial"/>
                <w:szCs w:val="22"/>
              </w:rPr>
              <w:t xml:space="preserve"> individual who thrive</w:t>
            </w:r>
            <w:r w:rsidR="00B069CC"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 xml:space="preserve"> on </w:t>
            </w:r>
            <w:r w:rsidR="00B069CC">
              <w:rPr>
                <w:rFonts w:cs="Arial"/>
                <w:szCs w:val="22"/>
              </w:rPr>
              <w:t>working within t</w:t>
            </w:r>
            <w:r>
              <w:rPr>
                <w:rFonts w:cs="Arial"/>
                <w:szCs w:val="22"/>
              </w:rPr>
              <w:t>he best team and</w:t>
            </w:r>
            <w:r w:rsidR="00B069CC">
              <w:rPr>
                <w:rFonts w:cs="Arial"/>
                <w:szCs w:val="22"/>
              </w:rPr>
              <w:t xml:space="preserve"> embracing new ways of working. T</w:t>
            </w:r>
            <w:r>
              <w:rPr>
                <w:rFonts w:cs="Arial"/>
                <w:szCs w:val="22"/>
              </w:rPr>
              <w:t>his job is all about people skills</w:t>
            </w:r>
            <w:r w:rsidR="00B069CC">
              <w:rPr>
                <w:rFonts w:cs="Arial"/>
                <w:szCs w:val="22"/>
              </w:rPr>
              <w:t>, as it</w:t>
            </w:r>
            <w:r>
              <w:rPr>
                <w:rFonts w:cs="Arial"/>
                <w:szCs w:val="22"/>
              </w:rPr>
              <w:t xml:space="preserve"> </w:t>
            </w:r>
            <w:r w:rsidR="00B069CC">
              <w:rPr>
                <w:rFonts w:cs="Arial"/>
                <w:szCs w:val="22"/>
              </w:rPr>
              <w:t>requires</w:t>
            </w:r>
            <w:r>
              <w:rPr>
                <w:rFonts w:cs="Arial"/>
                <w:szCs w:val="22"/>
              </w:rPr>
              <w:t xml:space="preserve"> </w:t>
            </w:r>
            <w:r w:rsidR="00B069CC">
              <w:rPr>
                <w:rFonts w:cs="Arial"/>
                <w:szCs w:val="22"/>
              </w:rPr>
              <w:t xml:space="preserve">positive </w:t>
            </w:r>
            <w:r>
              <w:rPr>
                <w:rFonts w:cs="Arial"/>
                <w:szCs w:val="22"/>
              </w:rPr>
              <w:t>manage</w:t>
            </w:r>
            <w:r w:rsidR="00B069CC">
              <w:rPr>
                <w:rFonts w:cs="Arial"/>
                <w:szCs w:val="22"/>
              </w:rPr>
              <w:t>ment of</w:t>
            </w:r>
            <w:r>
              <w:rPr>
                <w:rFonts w:cs="Arial"/>
                <w:szCs w:val="22"/>
              </w:rPr>
              <w:t xml:space="preserve"> productivity and maintain</w:t>
            </w:r>
            <w:r w:rsidR="00B069CC">
              <w:rPr>
                <w:rFonts w:cs="Arial"/>
                <w:szCs w:val="22"/>
              </w:rPr>
              <w:t>ing</w:t>
            </w:r>
            <w:r>
              <w:rPr>
                <w:rFonts w:cs="Arial"/>
                <w:szCs w:val="22"/>
              </w:rPr>
              <w:t xml:space="preserve"> good levels of morale within our driver force. </w:t>
            </w:r>
          </w:p>
          <w:p w:rsidR="00A02136" w:rsidRDefault="00A02136" w:rsidP="00A60223">
            <w:pPr>
              <w:jc w:val="both"/>
              <w:rPr>
                <w:rFonts w:cs="Arial"/>
                <w:szCs w:val="22"/>
              </w:rPr>
            </w:pPr>
          </w:p>
          <w:p w:rsidR="00A02136" w:rsidRDefault="00A02136" w:rsidP="00A60223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This is a great opportunity for individuals wanting to influence change and embed new processes and procedures. </w:t>
            </w:r>
          </w:p>
          <w:p w:rsidR="003B080E" w:rsidRDefault="003B080E" w:rsidP="00A60223">
            <w:pPr>
              <w:jc w:val="both"/>
              <w:rPr>
                <w:rFonts w:cs="Arial"/>
                <w:szCs w:val="22"/>
              </w:rPr>
            </w:pPr>
          </w:p>
          <w:p w:rsidR="003B080E" w:rsidRDefault="003B080E" w:rsidP="00A60223">
            <w:pPr>
              <w:jc w:val="both"/>
              <w:rPr>
                <w:rFonts w:cs="Arial"/>
                <w:szCs w:val="22"/>
              </w:rPr>
            </w:pPr>
          </w:p>
          <w:p w:rsidR="00D91E80" w:rsidRDefault="00A02136" w:rsidP="00A60223">
            <w:pPr>
              <w:jc w:val="both"/>
              <w:rPr>
                <w:rFonts w:cs="Arial"/>
                <w:b/>
                <w:szCs w:val="22"/>
              </w:rPr>
            </w:pPr>
            <w:r w:rsidRPr="00A02136">
              <w:rPr>
                <w:rFonts w:cs="Arial"/>
                <w:b/>
                <w:szCs w:val="22"/>
              </w:rPr>
              <w:t>The Company:</w:t>
            </w:r>
            <w:r>
              <w:rPr>
                <w:rFonts w:cs="Arial"/>
                <w:b/>
                <w:szCs w:val="22"/>
              </w:rPr>
              <w:t xml:space="preserve"> </w:t>
            </w:r>
          </w:p>
          <w:p w:rsidR="00A02136" w:rsidRDefault="00A02136" w:rsidP="00A60223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You will most likely have tasted our food, </w:t>
            </w:r>
            <w:r w:rsidR="00B069CC">
              <w:rPr>
                <w:rFonts w:cs="Arial"/>
                <w:szCs w:val="22"/>
              </w:rPr>
              <w:t xml:space="preserve">as </w:t>
            </w:r>
            <w:r>
              <w:rPr>
                <w:rFonts w:cs="Arial"/>
                <w:szCs w:val="22"/>
              </w:rPr>
              <w:t xml:space="preserve">we </w:t>
            </w:r>
            <w:r w:rsidR="006B1BEA">
              <w:rPr>
                <w:rFonts w:cs="Arial"/>
                <w:szCs w:val="22"/>
              </w:rPr>
              <w:t xml:space="preserve">distribute </w:t>
            </w:r>
            <w:r w:rsidR="00B069CC">
              <w:rPr>
                <w:rFonts w:cs="Arial"/>
                <w:szCs w:val="22"/>
              </w:rPr>
              <w:t xml:space="preserve">a </w:t>
            </w:r>
            <w:r>
              <w:rPr>
                <w:rFonts w:cs="Arial"/>
                <w:szCs w:val="22"/>
              </w:rPr>
              <w:t>number of well-known branded</w:t>
            </w:r>
            <w:r w:rsidR="006B1BEA">
              <w:rPr>
                <w:rFonts w:cs="Arial"/>
                <w:szCs w:val="22"/>
              </w:rPr>
              <w:t xml:space="preserve"> food, drink and non-food</w:t>
            </w:r>
            <w:r>
              <w:rPr>
                <w:rFonts w:cs="Arial"/>
                <w:szCs w:val="22"/>
              </w:rPr>
              <w:t xml:space="preserve"> products</w:t>
            </w:r>
            <w:r w:rsidR="00B069CC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 xml:space="preserve"> in addition to a wide range of own brand products to a varied customer base. Bidfood is a UK wide company with 26 sites from Scotland, to Land’s End. </w:t>
            </w:r>
          </w:p>
          <w:p w:rsidR="00A02136" w:rsidRDefault="00A02136" w:rsidP="00A60223">
            <w:pPr>
              <w:jc w:val="both"/>
              <w:rPr>
                <w:rFonts w:cs="Arial"/>
                <w:szCs w:val="22"/>
              </w:rPr>
            </w:pPr>
          </w:p>
          <w:p w:rsidR="00A02136" w:rsidRDefault="00A02136" w:rsidP="00A60223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This role is based out of our </w:t>
            </w:r>
            <w:r w:rsidRPr="00A02136">
              <w:rPr>
                <w:rFonts w:cs="Arial"/>
                <w:b/>
                <w:szCs w:val="22"/>
              </w:rPr>
              <w:t>Cannock</w:t>
            </w:r>
            <w:r>
              <w:rPr>
                <w:rFonts w:cs="Arial"/>
                <w:szCs w:val="22"/>
              </w:rPr>
              <w:t xml:space="preserve"> depot.  At our depot we make over 15,500 deliveries to our customers each week, we have a number of teams who work together to deliver service excellence to our customers every day. </w:t>
            </w:r>
          </w:p>
          <w:p w:rsidR="00A02136" w:rsidRDefault="00A02136" w:rsidP="00A60223">
            <w:pPr>
              <w:jc w:val="both"/>
              <w:rPr>
                <w:rFonts w:cs="Arial"/>
                <w:szCs w:val="22"/>
              </w:rPr>
            </w:pPr>
          </w:p>
          <w:p w:rsidR="00A02136" w:rsidRDefault="00A02136" w:rsidP="00A60223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Our depot has a family feel, we value our employees and strongly believe in developing our people for the future. </w:t>
            </w:r>
          </w:p>
          <w:p w:rsidR="00A02136" w:rsidRDefault="00A02136" w:rsidP="00A60223">
            <w:pPr>
              <w:jc w:val="both"/>
              <w:rPr>
                <w:rFonts w:cs="Arial"/>
                <w:szCs w:val="22"/>
              </w:rPr>
            </w:pPr>
          </w:p>
          <w:p w:rsidR="003B080E" w:rsidRPr="00A02136" w:rsidRDefault="00A02136" w:rsidP="00A60223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 are a depot that ‘</w:t>
            </w:r>
            <w:proofErr w:type="spellStart"/>
            <w:r w:rsidRPr="00D91E80">
              <w:rPr>
                <w:rFonts w:cs="Arial"/>
                <w:b/>
                <w:szCs w:val="22"/>
              </w:rPr>
              <w:t>Can</w:t>
            </w:r>
            <w:r>
              <w:rPr>
                <w:rFonts w:cs="Arial"/>
                <w:szCs w:val="22"/>
              </w:rPr>
              <w:t>’nock</w:t>
            </w:r>
            <w:proofErr w:type="spellEnd"/>
            <w:r>
              <w:rPr>
                <w:rFonts w:cs="Arial"/>
                <w:szCs w:val="22"/>
              </w:rPr>
              <w:t xml:space="preserve"> – it’s in our name!  </w:t>
            </w:r>
          </w:p>
          <w:p w:rsidR="003B080E" w:rsidRDefault="003B080E" w:rsidP="00A60223">
            <w:pPr>
              <w:jc w:val="both"/>
              <w:rPr>
                <w:rFonts w:cs="Arial"/>
                <w:szCs w:val="22"/>
              </w:rPr>
            </w:pPr>
          </w:p>
          <w:p w:rsidR="003B080E" w:rsidRDefault="00D91E80" w:rsidP="00A60223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Our Values:</w:t>
            </w:r>
          </w:p>
          <w:p w:rsidR="00D91E80" w:rsidRDefault="00D91E80" w:rsidP="00A60223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 – About what you do, no matter you do</w:t>
            </w:r>
          </w:p>
          <w:p w:rsidR="00D91E80" w:rsidRDefault="00D91E80" w:rsidP="00A60223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Share – Work together to make great things happen</w:t>
            </w:r>
          </w:p>
          <w:p w:rsidR="00D91E80" w:rsidRDefault="00D91E80" w:rsidP="00A60223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Dare – Take brave steps to deliver extraordinary results</w:t>
            </w:r>
          </w:p>
          <w:p w:rsidR="00D91E80" w:rsidRDefault="00D91E80" w:rsidP="00A60223">
            <w:pPr>
              <w:jc w:val="both"/>
              <w:rPr>
                <w:rFonts w:cs="Arial"/>
                <w:szCs w:val="22"/>
              </w:rPr>
            </w:pPr>
          </w:p>
          <w:p w:rsidR="00D91E80" w:rsidRDefault="00D91E80" w:rsidP="00A60223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If you think you can embrace these values – we want to hear from you!</w:t>
            </w:r>
          </w:p>
          <w:p w:rsidR="00D91E80" w:rsidRDefault="00D91E80" w:rsidP="00A60223">
            <w:pPr>
              <w:jc w:val="both"/>
              <w:rPr>
                <w:rFonts w:cs="Arial"/>
                <w:szCs w:val="22"/>
              </w:rPr>
            </w:pPr>
          </w:p>
          <w:p w:rsidR="00D91E80" w:rsidRPr="00D91E80" w:rsidRDefault="00D91E80" w:rsidP="00A60223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Skills/</w:t>
            </w:r>
            <w:r w:rsidRPr="00D91E80">
              <w:rPr>
                <w:rFonts w:cs="Arial"/>
                <w:b/>
                <w:szCs w:val="22"/>
              </w:rPr>
              <w:t>Experience:</w:t>
            </w:r>
          </w:p>
          <w:p w:rsidR="00D91E80" w:rsidRPr="00D91E80" w:rsidRDefault="00D91E80" w:rsidP="00D91E80">
            <w:pPr>
              <w:jc w:val="both"/>
              <w:rPr>
                <w:rFonts w:cs="Arial"/>
                <w:szCs w:val="22"/>
              </w:rPr>
            </w:pPr>
          </w:p>
          <w:p w:rsidR="00D91E80" w:rsidRPr="006B1BEA" w:rsidRDefault="00D91E80" w:rsidP="00D91E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color w:val="auto"/>
                <w:szCs w:val="22"/>
              </w:rPr>
            </w:pPr>
            <w:r w:rsidRPr="006B1BEA">
              <w:rPr>
                <w:rFonts w:cs="Arial"/>
                <w:color w:val="auto"/>
                <w:szCs w:val="22"/>
              </w:rPr>
              <w:t>Managing the day to day running of a busy transport operation – dealing with internal and external customer requirements</w:t>
            </w:r>
          </w:p>
          <w:p w:rsidR="00D91E80" w:rsidRPr="006B1BEA" w:rsidRDefault="00D91E80" w:rsidP="00D91E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color w:val="auto"/>
                <w:szCs w:val="22"/>
              </w:rPr>
            </w:pPr>
            <w:r w:rsidRPr="006B1BEA">
              <w:rPr>
                <w:rFonts w:cs="Arial"/>
                <w:color w:val="auto"/>
                <w:szCs w:val="22"/>
              </w:rPr>
              <w:t>Managing an effective team and responsibilities for regular people activities</w:t>
            </w:r>
          </w:p>
          <w:p w:rsidR="00D91E80" w:rsidRPr="006B1BEA" w:rsidRDefault="00D91E80" w:rsidP="00D91E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color w:val="auto"/>
                <w:szCs w:val="22"/>
              </w:rPr>
            </w:pPr>
            <w:r w:rsidRPr="006B1BEA">
              <w:rPr>
                <w:rFonts w:cs="Arial"/>
                <w:color w:val="auto"/>
                <w:szCs w:val="22"/>
              </w:rPr>
              <w:t>Understand and implement Transport legislation</w:t>
            </w:r>
          </w:p>
          <w:p w:rsidR="00D91E80" w:rsidRPr="006B1BEA" w:rsidRDefault="00D91E80" w:rsidP="00D91E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color w:val="auto"/>
                <w:szCs w:val="22"/>
              </w:rPr>
            </w:pPr>
            <w:r w:rsidRPr="006B1BEA">
              <w:rPr>
                <w:rFonts w:cs="Arial"/>
                <w:color w:val="auto"/>
                <w:szCs w:val="22"/>
              </w:rPr>
              <w:t>Reviewing and creating fit for purpose workforce levels aligned to business requirements</w:t>
            </w:r>
          </w:p>
          <w:p w:rsidR="00D91E80" w:rsidRPr="006B1BEA" w:rsidRDefault="00D91E80" w:rsidP="00D91E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color w:val="auto"/>
                <w:szCs w:val="22"/>
              </w:rPr>
            </w:pPr>
            <w:r w:rsidRPr="006B1BEA">
              <w:rPr>
                <w:rFonts w:cs="Arial"/>
                <w:color w:val="auto"/>
                <w:szCs w:val="22"/>
              </w:rPr>
              <w:t>Managing costs in accordance with budget</w:t>
            </w:r>
          </w:p>
          <w:p w:rsidR="00D91E80" w:rsidRPr="006B1BEA" w:rsidRDefault="00D91E80" w:rsidP="00D91E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color w:val="auto"/>
                <w:szCs w:val="22"/>
              </w:rPr>
            </w:pPr>
            <w:r w:rsidRPr="006B1BEA">
              <w:rPr>
                <w:rFonts w:cs="Arial"/>
                <w:color w:val="auto"/>
                <w:szCs w:val="22"/>
              </w:rPr>
              <w:t xml:space="preserve">Embedding realistic processes to robustly manage company assets </w:t>
            </w:r>
          </w:p>
          <w:p w:rsidR="00D91E80" w:rsidRPr="006B1BEA" w:rsidRDefault="00D91E80" w:rsidP="00D91E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color w:val="auto"/>
                <w:szCs w:val="22"/>
              </w:rPr>
            </w:pPr>
            <w:r w:rsidRPr="006B1BEA">
              <w:rPr>
                <w:rFonts w:cs="Arial"/>
                <w:color w:val="auto"/>
                <w:szCs w:val="22"/>
              </w:rPr>
              <w:t xml:space="preserve">Ambassador for Health &amp; Safety including training, driver assessments and risk assessments </w:t>
            </w:r>
          </w:p>
          <w:p w:rsidR="00D91E80" w:rsidRPr="006B1BEA" w:rsidRDefault="00D91E80" w:rsidP="00D91E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color w:val="auto"/>
                <w:szCs w:val="22"/>
              </w:rPr>
            </w:pPr>
            <w:r w:rsidRPr="006B1BEA">
              <w:rPr>
                <w:rFonts w:cs="Arial"/>
                <w:color w:val="auto"/>
                <w:szCs w:val="22"/>
              </w:rPr>
              <w:t>Implementing learnings from audits</w:t>
            </w:r>
          </w:p>
          <w:p w:rsidR="00D91E80" w:rsidRPr="006B1BEA" w:rsidRDefault="00D91E80" w:rsidP="00D91E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color w:val="auto"/>
                <w:szCs w:val="22"/>
              </w:rPr>
            </w:pPr>
            <w:r w:rsidRPr="006B1BEA">
              <w:rPr>
                <w:rFonts w:cs="Arial"/>
                <w:color w:val="auto"/>
                <w:szCs w:val="22"/>
              </w:rPr>
              <w:t xml:space="preserve">Drive engagement through your people and always work to improve ways of working </w:t>
            </w:r>
          </w:p>
          <w:p w:rsidR="00D91E80" w:rsidRPr="006B1BEA" w:rsidRDefault="00ED64AE" w:rsidP="00D91E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color w:val="auto"/>
                <w:szCs w:val="22"/>
              </w:rPr>
            </w:pPr>
            <w:r w:rsidRPr="006B1BEA">
              <w:rPr>
                <w:rFonts w:cs="Arial"/>
                <w:color w:val="auto"/>
                <w:szCs w:val="22"/>
              </w:rPr>
              <w:t>E</w:t>
            </w:r>
            <w:r w:rsidR="00D91E80" w:rsidRPr="006B1BEA">
              <w:rPr>
                <w:rFonts w:cs="Arial"/>
                <w:color w:val="auto"/>
                <w:szCs w:val="22"/>
              </w:rPr>
              <w:t xml:space="preserve">xperience of routing/planning within a multi-drop environment </w:t>
            </w:r>
          </w:p>
          <w:p w:rsidR="00D91E80" w:rsidRPr="006B1BEA" w:rsidRDefault="00D91E80" w:rsidP="00D91E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color w:val="auto"/>
                <w:szCs w:val="22"/>
              </w:rPr>
            </w:pPr>
            <w:r w:rsidRPr="006B1BEA">
              <w:rPr>
                <w:rFonts w:cs="Arial"/>
                <w:color w:val="auto"/>
                <w:szCs w:val="22"/>
              </w:rPr>
              <w:t xml:space="preserve">Work with and monitor third party VMU. </w:t>
            </w:r>
          </w:p>
          <w:p w:rsidR="00D91E80" w:rsidRPr="006B1BEA" w:rsidRDefault="00ED64AE" w:rsidP="00D91E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color w:val="auto"/>
                <w:szCs w:val="22"/>
              </w:rPr>
            </w:pPr>
            <w:r w:rsidRPr="006B1BEA">
              <w:rPr>
                <w:rFonts w:cs="Arial"/>
                <w:color w:val="auto"/>
                <w:szCs w:val="22"/>
              </w:rPr>
              <w:t>Flexible approach to working pattern as the position will involve weekend working.</w:t>
            </w:r>
          </w:p>
          <w:p w:rsidR="00ED64AE" w:rsidRPr="006B1BEA" w:rsidRDefault="00ED64AE" w:rsidP="00D91E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color w:val="auto"/>
                <w:szCs w:val="22"/>
              </w:rPr>
            </w:pPr>
            <w:r w:rsidRPr="006B1BEA">
              <w:rPr>
                <w:rFonts w:cs="Arial"/>
                <w:color w:val="auto"/>
                <w:szCs w:val="22"/>
              </w:rPr>
              <w:t>Ability to work in a pressurised environment.</w:t>
            </w:r>
          </w:p>
          <w:p w:rsidR="00ED64AE" w:rsidRPr="006B1BEA" w:rsidRDefault="00ED64AE" w:rsidP="00D91E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color w:val="auto"/>
                <w:szCs w:val="22"/>
              </w:rPr>
            </w:pPr>
            <w:r w:rsidRPr="006B1BEA">
              <w:rPr>
                <w:rFonts w:cs="Arial"/>
                <w:color w:val="auto"/>
                <w:szCs w:val="22"/>
              </w:rPr>
              <w:t xml:space="preserve">Ability to work autonomously and unsupervised. </w:t>
            </w:r>
          </w:p>
          <w:p w:rsidR="00082137" w:rsidRPr="006B1BEA" w:rsidRDefault="00082137" w:rsidP="00A60223">
            <w:pPr>
              <w:pStyle w:val="ListParagraph"/>
              <w:rPr>
                <w:rFonts w:cs="Arial"/>
                <w:color w:val="auto"/>
                <w:szCs w:val="22"/>
              </w:rPr>
            </w:pPr>
          </w:p>
          <w:p w:rsidR="00082137" w:rsidRPr="00257338" w:rsidRDefault="00082137" w:rsidP="00D91E80">
            <w:r w:rsidRPr="006B1BEA">
              <w:rPr>
                <w:rFonts w:cs="Arial"/>
                <w:szCs w:val="22"/>
              </w:rPr>
              <w:t>The role will be on a 5 out of 6 days working pattern.</w:t>
            </w:r>
            <w:r>
              <w:t xml:space="preserve">  </w:t>
            </w:r>
          </w:p>
        </w:tc>
      </w:tr>
      <w:tr w:rsidR="00082137" w:rsidRPr="008E65A9" w:rsidTr="00082137">
        <w:trPr>
          <w:gridBefore w:val="1"/>
          <w:wBefore w:w="409" w:type="dxa"/>
          <w:trHeight w:val="600"/>
        </w:trPr>
        <w:tc>
          <w:tcPr>
            <w:tcW w:w="10632" w:type="dxa"/>
            <w:gridSpan w:val="6"/>
            <w:shd w:val="clear" w:color="auto" w:fill="auto"/>
          </w:tcPr>
          <w:p w:rsidR="00082137" w:rsidRPr="008E65A9" w:rsidRDefault="00082137" w:rsidP="00F156C2">
            <w:pPr>
              <w:rPr>
                <w:rFonts w:cs="Arial"/>
              </w:rPr>
            </w:pPr>
            <w:r w:rsidRPr="0022450E">
              <w:rPr>
                <w:rFonts w:cs="Arial"/>
              </w:rPr>
              <w:t>To apply please send your CV with a covering letter</w:t>
            </w:r>
            <w:r w:rsidR="00F156C2">
              <w:rPr>
                <w:rFonts w:cs="Arial"/>
              </w:rPr>
              <w:t xml:space="preserve"> </w:t>
            </w:r>
            <w:r w:rsidRPr="0022450E">
              <w:rPr>
                <w:rFonts w:cs="Arial"/>
              </w:rPr>
              <w:t xml:space="preserve">to: </w:t>
            </w:r>
            <w:r>
              <w:rPr>
                <w:rFonts w:cs="Arial"/>
              </w:rPr>
              <w:t xml:space="preserve">John Kerr, </w:t>
            </w:r>
            <w:r w:rsidRPr="0022450E">
              <w:rPr>
                <w:rFonts w:cs="Arial"/>
              </w:rPr>
              <w:t xml:space="preserve">Transport Manager, </w:t>
            </w:r>
            <w:r>
              <w:rPr>
                <w:rFonts w:cs="Arial"/>
              </w:rPr>
              <w:t>Bidfood Foodservice, Hickling Road, Cannock, Staffs, WS11 8JH or e-mail johnkerr@bidfood.co.uk</w:t>
            </w:r>
          </w:p>
        </w:tc>
      </w:tr>
      <w:tr w:rsidR="00082137" w:rsidRPr="00334ACF" w:rsidTr="00082137">
        <w:trPr>
          <w:gridBefore w:val="1"/>
          <w:wBefore w:w="409" w:type="dxa"/>
          <w:trHeight w:val="417"/>
        </w:trPr>
        <w:tc>
          <w:tcPr>
            <w:tcW w:w="6096" w:type="dxa"/>
            <w:gridSpan w:val="3"/>
            <w:shd w:val="clear" w:color="auto" w:fill="auto"/>
          </w:tcPr>
          <w:p w:rsidR="00082137" w:rsidRPr="00334ACF" w:rsidRDefault="00082137" w:rsidP="00A60223">
            <w:r w:rsidRPr="00334ACF">
              <w:t>Closing date: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082137" w:rsidRPr="00532BC7" w:rsidRDefault="00F156C2" w:rsidP="00082137">
            <w:pPr>
              <w:rPr>
                <w:b/>
              </w:rPr>
            </w:pPr>
            <w:r>
              <w:rPr>
                <w:b/>
              </w:rPr>
              <w:t>22/12/17</w:t>
            </w:r>
          </w:p>
        </w:tc>
      </w:tr>
      <w:tr w:rsidR="00082137" w:rsidRPr="00334ACF" w:rsidTr="0008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61" w:type="dxa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137" w:rsidRPr="00334ACF" w:rsidRDefault="00082137" w:rsidP="00A60223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137" w:rsidRPr="00334ACF" w:rsidRDefault="00082137" w:rsidP="00A60223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4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137" w:rsidRPr="00334ACF" w:rsidRDefault="00082137" w:rsidP="00A60223">
            <w:pPr>
              <w:rPr>
                <w:rFonts w:ascii="Times New Roman" w:hAnsi="Times New Roman"/>
                <w:sz w:val="1"/>
              </w:rPr>
            </w:pPr>
          </w:p>
        </w:tc>
      </w:tr>
    </w:tbl>
    <w:p w:rsidR="003E28A7" w:rsidRDefault="003E28A7" w:rsidP="00082137"/>
    <w:sectPr w:rsidR="003E2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42" w:rsidRDefault="00C72242" w:rsidP="00082137">
      <w:r>
        <w:separator/>
      </w:r>
    </w:p>
  </w:endnote>
  <w:endnote w:type="continuationSeparator" w:id="0">
    <w:p w:rsidR="00C72242" w:rsidRDefault="00C72242" w:rsidP="0008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42" w:rsidRDefault="00C72242" w:rsidP="00082137">
      <w:r>
        <w:separator/>
      </w:r>
    </w:p>
  </w:footnote>
  <w:footnote w:type="continuationSeparator" w:id="0">
    <w:p w:rsidR="00C72242" w:rsidRDefault="00C72242" w:rsidP="0008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379"/>
    <w:multiLevelType w:val="hybridMultilevel"/>
    <w:tmpl w:val="24AA0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7333"/>
    <w:multiLevelType w:val="hybridMultilevel"/>
    <w:tmpl w:val="473A13D0"/>
    <w:lvl w:ilvl="0" w:tplc="74764382">
      <w:start w:val="1"/>
      <w:numFmt w:val="decimal"/>
      <w:lvlText w:val="%1."/>
      <w:lvlJc w:val="left"/>
      <w:pPr>
        <w:ind w:left="1146" w:hanging="72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B5938"/>
    <w:multiLevelType w:val="hybridMultilevel"/>
    <w:tmpl w:val="217CF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7"/>
    <w:rsid w:val="00082137"/>
    <w:rsid w:val="003B080E"/>
    <w:rsid w:val="003E28A7"/>
    <w:rsid w:val="006B1BEA"/>
    <w:rsid w:val="00A02136"/>
    <w:rsid w:val="00B069CC"/>
    <w:rsid w:val="00C72242"/>
    <w:rsid w:val="00D91E80"/>
    <w:rsid w:val="00E9465F"/>
    <w:rsid w:val="00ED64AE"/>
    <w:rsid w:val="00F1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37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137"/>
    <w:pPr>
      <w:ind w:left="720"/>
      <w:contextualSpacing/>
    </w:pPr>
    <w:rPr>
      <w:color w:val="414142"/>
    </w:rPr>
  </w:style>
  <w:style w:type="paragraph" w:styleId="Header">
    <w:name w:val="header"/>
    <w:basedOn w:val="Normal"/>
    <w:link w:val="HeaderChar"/>
    <w:uiPriority w:val="99"/>
    <w:unhideWhenUsed/>
    <w:rsid w:val="000821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137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821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137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82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37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137"/>
    <w:pPr>
      <w:ind w:left="720"/>
      <w:contextualSpacing/>
    </w:pPr>
    <w:rPr>
      <w:color w:val="414142"/>
    </w:rPr>
  </w:style>
  <w:style w:type="paragraph" w:styleId="Header">
    <w:name w:val="header"/>
    <w:basedOn w:val="Normal"/>
    <w:link w:val="HeaderChar"/>
    <w:uiPriority w:val="99"/>
    <w:unhideWhenUsed/>
    <w:rsid w:val="000821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137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821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137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82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3663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Kerr</dc:creator>
  <cp:lastModifiedBy>SophieFarnsworth</cp:lastModifiedBy>
  <cp:revision>2</cp:revision>
  <dcterms:created xsi:type="dcterms:W3CDTF">2017-12-06T09:24:00Z</dcterms:created>
  <dcterms:modified xsi:type="dcterms:W3CDTF">2017-12-06T09:24:00Z</dcterms:modified>
</cp:coreProperties>
</file>